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97F7" w14:textId="2B07616C" w:rsidR="00B63905" w:rsidRDefault="00B63905" w:rsidP="00B22C96">
      <w:pPr>
        <w:pStyle w:val="Title"/>
        <w:rPr>
          <w:sz w:val="40"/>
          <w:szCs w:val="40"/>
        </w:rPr>
      </w:pPr>
      <w:r w:rsidRPr="00914852">
        <w:rPr>
          <w:sz w:val="40"/>
          <w:szCs w:val="40"/>
        </w:rPr>
        <w:t xml:space="preserve">Movies in the Park Covid </w:t>
      </w:r>
      <w:r w:rsidR="00914852" w:rsidRPr="00914852">
        <w:rPr>
          <w:sz w:val="40"/>
          <w:szCs w:val="40"/>
        </w:rPr>
        <w:t>Safety Plan</w:t>
      </w:r>
    </w:p>
    <w:p w14:paraId="783A2189" w14:textId="77777777" w:rsidR="00B22C96" w:rsidRPr="00B22C96" w:rsidRDefault="00B22C96" w:rsidP="00B22C96"/>
    <w:p w14:paraId="4F4D9158" w14:textId="375F6CC2" w:rsidR="00B63905" w:rsidRPr="00FE2A94" w:rsidRDefault="00B63905" w:rsidP="00B22C96">
      <w:pPr>
        <w:spacing w:line="240" w:lineRule="auto"/>
        <w:rPr>
          <w:b/>
          <w:bCs/>
        </w:rPr>
      </w:pPr>
      <w:r w:rsidRPr="00FE2A94">
        <w:rPr>
          <w:b/>
          <w:bCs/>
        </w:rPr>
        <w:t xml:space="preserve">I. </w:t>
      </w:r>
      <w:r w:rsidR="00991564" w:rsidRPr="00FE2A94">
        <w:rPr>
          <w:b/>
          <w:bCs/>
        </w:rPr>
        <w:t>Face Covering (</w:t>
      </w:r>
      <w:r w:rsidRPr="00FE2A94">
        <w:rPr>
          <w:b/>
          <w:bCs/>
        </w:rPr>
        <w:t>Mask</w:t>
      </w:r>
      <w:r w:rsidR="00991564" w:rsidRPr="00FE2A94">
        <w:rPr>
          <w:b/>
          <w:bCs/>
        </w:rPr>
        <w:t>s)</w:t>
      </w:r>
    </w:p>
    <w:p w14:paraId="4D9B00F8" w14:textId="77777777" w:rsidR="00FE2A94" w:rsidRPr="00FE2A94" w:rsidRDefault="00FE2A94" w:rsidP="00FE2A94">
      <w:pPr>
        <w:spacing w:after="0"/>
        <w:rPr>
          <w:u w:val="single"/>
        </w:rPr>
      </w:pPr>
      <w:r w:rsidRPr="00FE2A94">
        <w:rPr>
          <w:u w:val="single"/>
        </w:rPr>
        <w:t>Policy</w:t>
      </w:r>
    </w:p>
    <w:p w14:paraId="7C56AD4A" w14:textId="229556BB" w:rsidR="00B63905" w:rsidRDefault="00B63905" w:rsidP="00FE2A94">
      <w:pPr>
        <w:spacing w:after="0"/>
      </w:pPr>
      <w:r>
        <w:t xml:space="preserve">Face covering (masks) will be required for all attendees, including staff, </w:t>
      </w:r>
      <w:proofErr w:type="gramStart"/>
      <w:r>
        <w:t>volunteers</w:t>
      </w:r>
      <w:proofErr w:type="gramEnd"/>
      <w:r>
        <w:t xml:space="preserve"> and vendors. Masks can be temporarily taken off for food &amp; drink consumption</w:t>
      </w:r>
      <w:r w:rsidR="000974AB">
        <w:t>.</w:t>
      </w:r>
      <w:r>
        <w:t xml:space="preserve">  </w:t>
      </w:r>
    </w:p>
    <w:p w14:paraId="6B9D8EA5" w14:textId="77777777" w:rsidR="00FE2A94" w:rsidRDefault="00FE2A94"/>
    <w:p w14:paraId="4F24FB35" w14:textId="3A47D7D1" w:rsidR="00FE2A94" w:rsidRPr="00FE2A94" w:rsidRDefault="00675363" w:rsidP="00FE2A94">
      <w:pPr>
        <w:spacing w:after="0"/>
        <w:rPr>
          <w:u w:val="single"/>
        </w:rPr>
      </w:pPr>
      <w:r>
        <w:rPr>
          <w:u w:val="single"/>
        </w:rPr>
        <w:t>Strategies</w:t>
      </w:r>
    </w:p>
    <w:p w14:paraId="34410D80" w14:textId="3251FB18" w:rsidR="00B63905" w:rsidRDefault="00B63905" w:rsidP="00375F98">
      <w:pPr>
        <w:pStyle w:val="ListParagraph"/>
        <w:numPr>
          <w:ilvl w:val="0"/>
          <w:numId w:val="1"/>
        </w:numPr>
      </w:pPr>
      <w:r>
        <w:t xml:space="preserve">Vendors will be informed a condition </w:t>
      </w:r>
      <w:r w:rsidR="00FE2A94">
        <w:t xml:space="preserve">of </w:t>
      </w:r>
      <w:r>
        <w:t xml:space="preserve">vendor </w:t>
      </w:r>
      <w:r w:rsidR="00FE2A94">
        <w:t>approval is</w:t>
      </w:r>
      <w:r>
        <w:t xml:space="preserve"> a</w:t>
      </w:r>
      <w:r w:rsidR="00FE2A94">
        <w:t xml:space="preserve">n </w:t>
      </w:r>
      <w:r>
        <w:t>agreement to comply with face covering (mask) requirements</w:t>
      </w:r>
      <w:r w:rsidR="00FE2A94">
        <w:t>.</w:t>
      </w:r>
      <w:r>
        <w:t xml:space="preserve"> </w:t>
      </w:r>
      <w:r w:rsidR="00FE2A94">
        <w:t>E</w:t>
      </w:r>
      <w:r>
        <w:t xml:space="preserve">ach vendor </w:t>
      </w:r>
      <w:r w:rsidR="00FE2A94">
        <w:t xml:space="preserve">shall </w:t>
      </w:r>
      <w:r>
        <w:t xml:space="preserve">acknowledgment said requirement. </w:t>
      </w:r>
    </w:p>
    <w:p w14:paraId="31004B4C" w14:textId="3A1182CD" w:rsidR="00B63905" w:rsidRDefault="00B63905" w:rsidP="00375F98">
      <w:pPr>
        <w:pStyle w:val="ListParagraph"/>
        <w:numPr>
          <w:ilvl w:val="0"/>
          <w:numId w:val="1"/>
        </w:numPr>
      </w:pPr>
      <w:r>
        <w:t xml:space="preserve">Volunteers and on-site staff will be advised of the face covering (mask) requirements. </w:t>
      </w:r>
      <w:r w:rsidR="00493F08">
        <w:t xml:space="preserve">Staff </w:t>
      </w:r>
      <w:proofErr w:type="gramStart"/>
      <w:r w:rsidR="00493F08">
        <w:t xml:space="preserve">and </w:t>
      </w:r>
      <w:r>
        <w:t xml:space="preserve"> volunteer</w:t>
      </w:r>
      <w:r w:rsidR="00493F08">
        <w:t>s</w:t>
      </w:r>
      <w:proofErr w:type="gramEnd"/>
      <w:r>
        <w:t xml:space="preserve"> will be required to acknowledge said requirement.</w:t>
      </w:r>
      <w:r w:rsidR="00FE2A94">
        <w:t xml:space="preserve"> </w:t>
      </w:r>
    </w:p>
    <w:p w14:paraId="38DD7BEB" w14:textId="4139E02B" w:rsidR="00FE2A94" w:rsidRDefault="00B63905" w:rsidP="00375F98">
      <w:pPr>
        <w:pStyle w:val="ListParagraph"/>
        <w:numPr>
          <w:ilvl w:val="0"/>
          <w:numId w:val="1"/>
        </w:numPr>
        <w:tabs>
          <w:tab w:val="left" w:pos="1524"/>
        </w:tabs>
      </w:pPr>
      <w:r>
        <w:t>Event attendees will be required to comply with the face covering (mask) requirement</w:t>
      </w:r>
      <w:r w:rsidR="00FE2A94">
        <w:t xml:space="preserve">. The requirement will be included on the event registration form. Attendees not wearing a face covering (mask) shall not be allowed entry. Face coverings (masks) will be available for use by attendees at the event entry point </w:t>
      </w:r>
      <w:r w:rsidR="00872CBE">
        <w:t xml:space="preserve">if </w:t>
      </w:r>
      <w:r w:rsidR="00FE2A94">
        <w:t>an attendee arrives without a face covering (mask).</w:t>
      </w:r>
    </w:p>
    <w:p w14:paraId="714D0642" w14:textId="404E7A61" w:rsidR="006C78C5" w:rsidRDefault="006C78C5" w:rsidP="00375F98">
      <w:pPr>
        <w:pStyle w:val="ListParagraph"/>
        <w:numPr>
          <w:ilvl w:val="0"/>
          <w:numId w:val="1"/>
        </w:numPr>
        <w:tabs>
          <w:tab w:val="left" w:pos="1524"/>
        </w:tabs>
      </w:pPr>
      <w:r>
        <w:t>Signage will be posted at areas where individuals may congregate (event entry point(s); vendor order/pick-up areas; and port-a-let area) noting face covering (mask) requirement.</w:t>
      </w:r>
    </w:p>
    <w:p w14:paraId="597F5ED8" w14:textId="15CC664F" w:rsidR="007860B9" w:rsidRDefault="00FE2A94" w:rsidP="00375F98">
      <w:pPr>
        <w:pStyle w:val="ListParagraph"/>
        <w:numPr>
          <w:ilvl w:val="0"/>
          <w:numId w:val="1"/>
        </w:numPr>
        <w:tabs>
          <w:tab w:val="left" w:pos="1524"/>
        </w:tabs>
      </w:pPr>
      <w:r>
        <w:t xml:space="preserve">During event public announcements, face covering (mask) requirements will be </w:t>
      </w:r>
      <w:r w:rsidR="007860B9">
        <w:t>announced. A face covering (mask) reminder shall be a part of the pre-movie sponsor reel shown on the movie screen.</w:t>
      </w:r>
    </w:p>
    <w:p w14:paraId="5D7D945A" w14:textId="12858076" w:rsidR="002D365B" w:rsidRDefault="002D365B" w:rsidP="00375F98">
      <w:pPr>
        <w:pStyle w:val="ListParagraph"/>
        <w:numPr>
          <w:ilvl w:val="0"/>
          <w:numId w:val="1"/>
        </w:numPr>
        <w:tabs>
          <w:tab w:val="left" w:pos="1524"/>
        </w:tabs>
      </w:pPr>
      <w:r>
        <w:t>Face masks will be available at entry location(s) and at the PTB information booth.</w:t>
      </w:r>
    </w:p>
    <w:p w14:paraId="088DA74D" w14:textId="77777777" w:rsidR="00285933" w:rsidRPr="00375F98" w:rsidRDefault="00537155" w:rsidP="00B63905">
      <w:pPr>
        <w:tabs>
          <w:tab w:val="left" w:pos="1524"/>
        </w:tabs>
        <w:rPr>
          <w:b/>
          <w:bCs/>
        </w:rPr>
      </w:pPr>
      <w:r w:rsidRPr="00375F98">
        <w:rPr>
          <w:b/>
          <w:bCs/>
        </w:rPr>
        <w:t>II. Social Distancing</w:t>
      </w:r>
    </w:p>
    <w:p w14:paraId="06948D0E" w14:textId="77777777" w:rsidR="00285933" w:rsidRPr="00375F98" w:rsidRDefault="00285933" w:rsidP="00375F98">
      <w:pPr>
        <w:tabs>
          <w:tab w:val="left" w:pos="1524"/>
        </w:tabs>
        <w:spacing w:after="0"/>
        <w:rPr>
          <w:u w:val="single"/>
        </w:rPr>
      </w:pPr>
      <w:r w:rsidRPr="00375F98">
        <w:rPr>
          <w:u w:val="single"/>
        </w:rPr>
        <w:t>Policy</w:t>
      </w:r>
    </w:p>
    <w:p w14:paraId="4B55A19B" w14:textId="680AC4F3" w:rsidR="00285933" w:rsidRDefault="00285933" w:rsidP="00285933">
      <w:pPr>
        <w:tabs>
          <w:tab w:val="left" w:pos="1524"/>
        </w:tabs>
      </w:pPr>
      <w:r>
        <w:t>Social Distancing shall be maintained to the greatest extent practicable consistent with CDC guidelines (</w:t>
      </w:r>
      <w:r w:rsidR="006C78C5">
        <w:t xml:space="preserve">minimum </w:t>
      </w:r>
      <w:r>
        <w:t>6’ distancing).</w:t>
      </w:r>
    </w:p>
    <w:p w14:paraId="1F2A0C59" w14:textId="77777777" w:rsidR="00675363" w:rsidRPr="00FE2A94" w:rsidRDefault="00675363" w:rsidP="00675363">
      <w:pPr>
        <w:spacing w:after="0"/>
        <w:rPr>
          <w:u w:val="single"/>
        </w:rPr>
      </w:pPr>
      <w:r>
        <w:rPr>
          <w:u w:val="single"/>
        </w:rPr>
        <w:t>Strategies</w:t>
      </w:r>
    </w:p>
    <w:p w14:paraId="4B9F9792" w14:textId="498B4F4C" w:rsidR="00B63905" w:rsidRDefault="00285933" w:rsidP="00375F98">
      <w:pPr>
        <w:pStyle w:val="ListParagraph"/>
        <w:numPr>
          <w:ilvl w:val="0"/>
          <w:numId w:val="2"/>
        </w:numPr>
        <w:tabs>
          <w:tab w:val="left" w:pos="1524"/>
        </w:tabs>
        <w:spacing w:after="0"/>
      </w:pPr>
      <w:r>
        <w:t>Seating locations for attendees will be marked</w:t>
      </w:r>
      <w:r w:rsidR="00FE2A94">
        <w:t xml:space="preserve"> </w:t>
      </w:r>
      <w:r>
        <w:t xml:space="preserve">in advance of the event with a minimum of 6’ distance between each seating location (seating locations will be large enough to allow more than one person </w:t>
      </w:r>
      <w:r w:rsidR="00375F98">
        <w:t xml:space="preserve">to </w:t>
      </w:r>
      <w:r>
        <w:t>us</w:t>
      </w:r>
      <w:r w:rsidR="00375F98">
        <w:t>e</w:t>
      </w:r>
      <w:r>
        <w:t xml:space="preserve"> each location </w:t>
      </w:r>
      <w:r w:rsidR="00375F98">
        <w:t>(</w:t>
      </w:r>
      <w:r>
        <w:t xml:space="preserve">for </w:t>
      </w:r>
      <w:r w:rsidR="00375F98">
        <w:t>groups consisting of</w:t>
      </w:r>
      <w:r>
        <w:t xml:space="preserve"> persons who are family members or otherwise have determined it is safe to </w:t>
      </w:r>
      <w:r w:rsidR="00375F98">
        <w:t>be outdoors with one another).</w:t>
      </w:r>
    </w:p>
    <w:p w14:paraId="006DF2A0" w14:textId="04E5BF04" w:rsidR="00375F98" w:rsidRDefault="00375F98" w:rsidP="00375F98">
      <w:pPr>
        <w:pStyle w:val="ListParagraph"/>
        <w:numPr>
          <w:ilvl w:val="0"/>
          <w:numId w:val="2"/>
        </w:numPr>
        <w:tabs>
          <w:tab w:val="left" w:pos="1524"/>
        </w:tabs>
      </w:pPr>
      <w:r>
        <w:t xml:space="preserve">Distance markers meeting social distance requirements will be </w:t>
      </w:r>
      <w:r w:rsidR="001502D8">
        <w:t>shown</w:t>
      </w:r>
      <w:r>
        <w:t xml:space="preserve"> at areas of potential congregation such as event entry point(s); vendor order/pick-up areas; and port-a-let areas.</w:t>
      </w:r>
    </w:p>
    <w:p w14:paraId="354E2A72" w14:textId="6DFA6C4E" w:rsidR="00AD09A8" w:rsidRPr="00AD09A8" w:rsidRDefault="006C78C5" w:rsidP="00375F98">
      <w:pPr>
        <w:pStyle w:val="ListParagraph"/>
        <w:numPr>
          <w:ilvl w:val="0"/>
          <w:numId w:val="2"/>
        </w:numPr>
        <w:tabs>
          <w:tab w:val="left" w:pos="1524"/>
        </w:tabs>
      </w:pPr>
      <w:r>
        <w:t>Signage will be posted at areas where individuals may congregate (event entry point(s); vendor order/pick-up areas; and port-a-let area) noting social distancing requirement.</w:t>
      </w:r>
    </w:p>
    <w:p w14:paraId="4CE12643" w14:textId="77777777" w:rsidR="00397014" w:rsidRDefault="00397014" w:rsidP="00375F98">
      <w:pPr>
        <w:tabs>
          <w:tab w:val="left" w:pos="1524"/>
        </w:tabs>
        <w:rPr>
          <w:b/>
          <w:bCs/>
        </w:rPr>
      </w:pPr>
    </w:p>
    <w:p w14:paraId="48F75609" w14:textId="77777777" w:rsidR="00397014" w:rsidRDefault="00397014" w:rsidP="00375F98">
      <w:pPr>
        <w:tabs>
          <w:tab w:val="left" w:pos="1524"/>
        </w:tabs>
        <w:rPr>
          <w:b/>
          <w:bCs/>
        </w:rPr>
      </w:pPr>
    </w:p>
    <w:p w14:paraId="1BC67677" w14:textId="77777777" w:rsidR="00397014" w:rsidRDefault="00397014" w:rsidP="00375F98">
      <w:pPr>
        <w:tabs>
          <w:tab w:val="left" w:pos="1524"/>
        </w:tabs>
        <w:rPr>
          <w:b/>
          <w:bCs/>
        </w:rPr>
      </w:pPr>
    </w:p>
    <w:p w14:paraId="4081652A" w14:textId="53AC8065" w:rsidR="00375F98" w:rsidRPr="00AD09A8" w:rsidRDefault="00375F98" w:rsidP="00375F98">
      <w:pPr>
        <w:tabs>
          <w:tab w:val="left" w:pos="1524"/>
        </w:tabs>
        <w:rPr>
          <w:b/>
          <w:bCs/>
        </w:rPr>
      </w:pPr>
      <w:r w:rsidRPr="00AD09A8">
        <w:rPr>
          <w:b/>
          <w:bCs/>
        </w:rPr>
        <w:lastRenderedPageBreak/>
        <w:t>III. Ingress/Egress, Access Control, and Line Queuing.</w:t>
      </w:r>
    </w:p>
    <w:p w14:paraId="19ECAFDE" w14:textId="666CD583" w:rsidR="00375F98" w:rsidRPr="00AD09A8" w:rsidRDefault="00375F98" w:rsidP="00407ABA">
      <w:pPr>
        <w:tabs>
          <w:tab w:val="left" w:pos="1524"/>
        </w:tabs>
        <w:spacing w:after="0"/>
        <w:rPr>
          <w:u w:val="single"/>
        </w:rPr>
      </w:pPr>
      <w:r w:rsidRPr="00AD09A8">
        <w:rPr>
          <w:u w:val="single"/>
        </w:rPr>
        <w:t>Policy</w:t>
      </w:r>
    </w:p>
    <w:p w14:paraId="0D623FE3" w14:textId="6608A8F3" w:rsidR="006C78C5" w:rsidRDefault="006C78C5" w:rsidP="00407ABA">
      <w:pPr>
        <w:tabs>
          <w:tab w:val="left" w:pos="1524"/>
        </w:tabs>
        <w:spacing w:after="0"/>
      </w:pPr>
      <w:r>
        <w:t>Areas of potential congregation</w:t>
      </w:r>
      <w:r w:rsidR="00AD09A8">
        <w:t xml:space="preserve"> and/or line queuing</w:t>
      </w:r>
      <w:r>
        <w:t xml:space="preserve"> such as event entry point(s); vendor order/pick-up areas; and port-a-let areas.</w:t>
      </w:r>
      <w:r w:rsidR="00375F98">
        <w:t xml:space="preserve"> shall be </w:t>
      </w:r>
      <w:r w:rsidR="00AD09A8">
        <w:t xml:space="preserve">sited at locations </w:t>
      </w:r>
      <w:r w:rsidR="00375F98">
        <w:t>with sufficient space to allow for socially distanced queuing</w:t>
      </w:r>
      <w:r>
        <w:t>.</w:t>
      </w:r>
    </w:p>
    <w:p w14:paraId="754658DA" w14:textId="77777777" w:rsidR="006F6FEF" w:rsidRDefault="006F6FEF" w:rsidP="00407ABA">
      <w:pPr>
        <w:tabs>
          <w:tab w:val="left" w:pos="1524"/>
        </w:tabs>
        <w:spacing w:after="0"/>
      </w:pPr>
    </w:p>
    <w:p w14:paraId="59D721F7" w14:textId="77777777" w:rsidR="00675363" w:rsidRPr="00FE2A94" w:rsidRDefault="00675363" w:rsidP="00675363">
      <w:pPr>
        <w:spacing w:after="0"/>
        <w:rPr>
          <w:u w:val="single"/>
        </w:rPr>
      </w:pPr>
      <w:r>
        <w:rPr>
          <w:u w:val="single"/>
        </w:rPr>
        <w:t>Strategies</w:t>
      </w:r>
    </w:p>
    <w:p w14:paraId="0BCB1617" w14:textId="6436E979" w:rsidR="00375F98" w:rsidRDefault="00AD09A8" w:rsidP="00407ABA">
      <w:pPr>
        <w:pStyle w:val="ListParagraph"/>
        <w:numPr>
          <w:ilvl w:val="0"/>
          <w:numId w:val="3"/>
        </w:numPr>
        <w:tabs>
          <w:tab w:val="left" w:pos="1524"/>
        </w:tabs>
        <w:spacing w:after="0"/>
      </w:pPr>
      <w:r>
        <w:t>Signage and social distance markings will be used as set forth in other policies.</w:t>
      </w:r>
    </w:p>
    <w:p w14:paraId="29A7C4FD" w14:textId="26B52822" w:rsidR="00AD09A8" w:rsidRDefault="00AD09A8" w:rsidP="00407ABA">
      <w:pPr>
        <w:pStyle w:val="ListParagraph"/>
        <w:numPr>
          <w:ilvl w:val="0"/>
          <w:numId w:val="3"/>
        </w:numPr>
        <w:tabs>
          <w:tab w:val="left" w:pos="1524"/>
        </w:tabs>
      </w:pPr>
      <w:r>
        <w:t>Separate entry &amp; exit points shall be utilized during the event. At the end of the event, the entry point shall be utilized as an additional exit point.</w:t>
      </w:r>
    </w:p>
    <w:p w14:paraId="1B907925" w14:textId="40091CCA" w:rsidR="00AD09A8" w:rsidRDefault="00AD09A8" w:rsidP="00407ABA">
      <w:pPr>
        <w:pStyle w:val="ListParagraph"/>
        <w:numPr>
          <w:ilvl w:val="0"/>
          <w:numId w:val="3"/>
        </w:numPr>
        <w:tabs>
          <w:tab w:val="left" w:pos="1524"/>
        </w:tabs>
      </w:pPr>
      <w:r>
        <w:t>At the end of the movie and prior to attendees beginning to leave the site, the exit points shall be widened to increase capacity of exit</w:t>
      </w:r>
      <w:r w:rsidR="00F21714">
        <w:t xml:space="preserve"> for use</w:t>
      </w:r>
      <w:r>
        <w:t xml:space="preserve"> consistent with social distancing (barricades limiting size of exit point moved). </w:t>
      </w:r>
    </w:p>
    <w:p w14:paraId="5B2DBD57" w14:textId="3CCB674C" w:rsidR="00407ABA" w:rsidRDefault="00407ABA" w:rsidP="00407ABA">
      <w:pPr>
        <w:pStyle w:val="ListParagraph"/>
        <w:numPr>
          <w:ilvl w:val="0"/>
          <w:numId w:val="3"/>
        </w:numPr>
        <w:tabs>
          <w:tab w:val="left" w:pos="1524"/>
        </w:tabs>
      </w:pPr>
      <w:r>
        <w:t>Hand sanitizer shall be available at all areas of potential congregation and/or line queuing such as event entry/exit point(s); vendor order/pick-up areas; and port-a-let areas. The port-a-let area will also include a hand washing station(s).</w:t>
      </w:r>
    </w:p>
    <w:p w14:paraId="6246AA65" w14:textId="5EBF1073" w:rsidR="00407ABA" w:rsidRDefault="00407ABA" w:rsidP="00407ABA">
      <w:pPr>
        <w:pStyle w:val="ListParagraph"/>
        <w:numPr>
          <w:ilvl w:val="0"/>
          <w:numId w:val="3"/>
        </w:numPr>
        <w:tabs>
          <w:tab w:val="left" w:pos="1524"/>
        </w:tabs>
      </w:pPr>
      <w:r>
        <w:t xml:space="preserve">Advance purchase tickets will be required for capacity control and line minimization. If all event tickets have not been utilized (purchased or otherwise given out) prior to the event, PTB may consider having an on-site location for ticket sales which would be sited at a spot allowing for </w:t>
      </w:r>
      <w:r w:rsidR="00CA3C47">
        <w:t>application of the event’s</w:t>
      </w:r>
      <w:r>
        <w:t xml:space="preserve"> social distance</w:t>
      </w:r>
      <w:r w:rsidR="00CA3C47">
        <w:t xml:space="preserve"> and face covering (mask) policies</w:t>
      </w:r>
      <w:r>
        <w:t>.</w:t>
      </w:r>
    </w:p>
    <w:p w14:paraId="62E6EC22" w14:textId="4B556125" w:rsidR="00CA3C47" w:rsidRDefault="00CA3C47" w:rsidP="00702782">
      <w:pPr>
        <w:pStyle w:val="ListParagraph"/>
        <w:numPr>
          <w:ilvl w:val="0"/>
          <w:numId w:val="3"/>
        </w:numPr>
        <w:tabs>
          <w:tab w:val="left" w:pos="1524"/>
        </w:tabs>
        <w:spacing w:after="0"/>
      </w:pPr>
      <w:r>
        <w:t>Areas where queuing could occur will be monitored by volunteers or staff to ensure that social distancing can be maintained. If the number of people exceed the capacity of the area to have a socially distanced que, staff or volunteers will temporarily “close” the line. As the overall event will have limited capacity, it is not expected that ques will be too long to allow for social distancing.</w:t>
      </w:r>
    </w:p>
    <w:p w14:paraId="257CAC2C" w14:textId="77777777" w:rsidR="00CE59E3" w:rsidRDefault="00CE59E3" w:rsidP="00CE59E3">
      <w:pPr>
        <w:pStyle w:val="ListParagraph"/>
        <w:tabs>
          <w:tab w:val="left" w:pos="1524"/>
        </w:tabs>
        <w:spacing w:after="0"/>
      </w:pPr>
    </w:p>
    <w:p w14:paraId="7816AAEF" w14:textId="384864FC" w:rsidR="00CA3C47" w:rsidRPr="00E41868" w:rsidRDefault="00CA3C47" w:rsidP="00702782">
      <w:pPr>
        <w:tabs>
          <w:tab w:val="left" w:pos="1524"/>
        </w:tabs>
        <w:spacing w:after="0"/>
        <w:rPr>
          <w:b/>
          <w:bCs/>
        </w:rPr>
      </w:pPr>
      <w:r w:rsidRPr="00E41868">
        <w:rPr>
          <w:b/>
          <w:bCs/>
        </w:rPr>
        <w:t>IV. Screening and Sick Persons.</w:t>
      </w:r>
    </w:p>
    <w:p w14:paraId="6D0B04D6" w14:textId="77777777" w:rsidR="00675363" w:rsidRDefault="00675363" w:rsidP="00702782">
      <w:pPr>
        <w:tabs>
          <w:tab w:val="left" w:pos="1524"/>
        </w:tabs>
        <w:spacing w:after="0"/>
        <w:rPr>
          <w:u w:val="single"/>
        </w:rPr>
      </w:pPr>
    </w:p>
    <w:p w14:paraId="4C56EC24" w14:textId="722ABFBF" w:rsidR="00CA3C47" w:rsidRPr="00E41868" w:rsidRDefault="00CA3C47" w:rsidP="00702782">
      <w:pPr>
        <w:tabs>
          <w:tab w:val="left" w:pos="1524"/>
        </w:tabs>
        <w:spacing w:after="0"/>
        <w:rPr>
          <w:u w:val="single"/>
        </w:rPr>
      </w:pPr>
      <w:r w:rsidRPr="00E41868">
        <w:rPr>
          <w:u w:val="single"/>
        </w:rPr>
        <w:t>Policy</w:t>
      </w:r>
    </w:p>
    <w:p w14:paraId="265EE5A1" w14:textId="77777777" w:rsidR="00675363" w:rsidRDefault="0034440B" w:rsidP="00675363">
      <w:pPr>
        <w:spacing w:after="0"/>
      </w:pPr>
      <w:r>
        <w:t>Person(s) displaying COVID-19 symptoms (such as fever, cough</w:t>
      </w:r>
      <w:r w:rsidR="00E41868">
        <w:t>,</w:t>
      </w:r>
      <w:r>
        <w:t xml:space="preserve"> shortness of breath, </w:t>
      </w:r>
      <w:r w:rsidR="00E41868">
        <w:t xml:space="preserve">or </w:t>
      </w:r>
      <w:r>
        <w:t xml:space="preserve">sore throat) shall not attend the event. </w:t>
      </w:r>
    </w:p>
    <w:p w14:paraId="7B62D349" w14:textId="77777777" w:rsidR="00675363" w:rsidRDefault="00675363" w:rsidP="00675363">
      <w:pPr>
        <w:spacing w:after="0"/>
      </w:pPr>
    </w:p>
    <w:p w14:paraId="2A67DC4C" w14:textId="219C11C7" w:rsidR="00675363" w:rsidRPr="00FE2A94" w:rsidRDefault="00675363" w:rsidP="00675363">
      <w:pPr>
        <w:spacing w:after="0"/>
        <w:rPr>
          <w:u w:val="single"/>
        </w:rPr>
      </w:pPr>
      <w:r>
        <w:rPr>
          <w:u w:val="single"/>
        </w:rPr>
        <w:t>Strategies</w:t>
      </w:r>
    </w:p>
    <w:p w14:paraId="5A92EB41" w14:textId="3B965AB8" w:rsidR="0034440B" w:rsidRDefault="0034440B" w:rsidP="00E41868">
      <w:pPr>
        <w:pStyle w:val="ListParagraph"/>
        <w:numPr>
          <w:ilvl w:val="0"/>
          <w:numId w:val="4"/>
        </w:numPr>
        <w:tabs>
          <w:tab w:val="left" w:pos="1524"/>
        </w:tabs>
      </w:pPr>
      <w:r>
        <w:t>Before attending the event, volunteers and staff shall affirm to the Event Organizer</w:t>
      </w:r>
      <w:r w:rsidR="002C2B29">
        <w:t xml:space="preserve"> or Safety Manager</w:t>
      </w:r>
      <w:r>
        <w:t xml:space="preserve"> that they have not displayed COVID-19 symptoms within the last 48 hours</w:t>
      </w:r>
      <w:r w:rsidR="00702782">
        <w:t>.</w:t>
      </w:r>
    </w:p>
    <w:p w14:paraId="1A035222" w14:textId="77777777" w:rsidR="0034440B" w:rsidRDefault="0034440B" w:rsidP="00E41868">
      <w:pPr>
        <w:pStyle w:val="ListParagraph"/>
        <w:numPr>
          <w:ilvl w:val="0"/>
          <w:numId w:val="4"/>
        </w:numPr>
        <w:tabs>
          <w:tab w:val="left" w:pos="1524"/>
        </w:tabs>
      </w:pPr>
      <w:r>
        <w:t>Signage at event entry will advise persons they shall not attend the event if having COVID-19 symptoms.</w:t>
      </w:r>
    </w:p>
    <w:p w14:paraId="0EB4960B" w14:textId="1ECE6A72" w:rsidR="00CA3C47" w:rsidRDefault="0034440B" w:rsidP="00E41868">
      <w:pPr>
        <w:pStyle w:val="ListParagraph"/>
        <w:numPr>
          <w:ilvl w:val="0"/>
          <w:numId w:val="4"/>
        </w:numPr>
        <w:tabs>
          <w:tab w:val="left" w:pos="1524"/>
        </w:tabs>
      </w:pPr>
      <w:r>
        <w:t>If an event attendee upon entr</w:t>
      </w:r>
      <w:r w:rsidR="00E41868">
        <w:t>y</w:t>
      </w:r>
      <w:r>
        <w:t xml:space="preserve"> is </w:t>
      </w:r>
      <w:r w:rsidR="00E41868">
        <w:t xml:space="preserve">observed by volunteer or staff to be </w:t>
      </w:r>
      <w:r>
        <w:t xml:space="preserve">displaying COVID-19 symptoms, the person(s) will be asked </w:t>
      </w:r>
      <w:r w:rsidR="00E41868">
        <w:t xml:space="preserve">not to </w:t>
      </w:r>
      <w:r w:rsidR="008326E6">
        <w:t>remain at</w:t>
      </w:r>
      <w:r w:rsidR="00E41868">
        <w:t xml:space="preserve"> the event. If questions about attendance arise, referr</w:t>
      </w:r>
      <w:r w:rsidR="008326E6">
        <w:t>al</w:t>
      </w:r>
      <w:r w:rsidR="004E5021">
        <w:t xml:space="preserve"> shall be made</w:t>
      </w:r>
      <w:r w:rsidR="00E41868">
        <w:t xml:space="preserve"> to the Event </w:t>
      </w:r>
      <w:r w:rsidR="002C2B29">
        <w:t>safety manager</w:t>
      </w:r>
      <w:r w:rsidR="00E41868">
        <w:t xml:space="preserve"> for resolution. If the Event </w:t>
      </w:r>
      <w:r w:rsidR="00380EA7">
        <w:t>safety manager</w:t>
      </w:r>
      <w:r w:rsidR="00E41868">
        <w:t xml:space="preserve"> determines it is not safe for the person to attend the event, the person will be barred entry.</w:t>
      </w:r>
    </w:p>
    <w:p w14:paraId="39802D84" w14:textId="65B7F293" w:rsidR="00E41868" w:rsidRDefault="00E41868" w:rsidP="00E41868">
      <w:pPr>
        <w:pStyle w:val="ListParagraph"/>
        <w:numPr>
          <w:ilvl w:val="0"/>
          <w:numId w:val="4"/>
        </w:numPr>
        <w:tabs>
          <w:tab w:val="left" w:pos="1524"/>
        </w:tabs>
      </w:pPr>
      <w:r>
        <w:lastRenderedPageBreak/>
        <w:t xml:space="preserve">If </w:t>
      </w:r>
      <w:proofErr w:type="gramStart"/>
      <w:r>
        <w:t>during the course of</w:t>
      </w:r>
      <w:proofErr w:type="gramEnd"/>
      <w:r>
        <w:t xml:space="preserve"> the event, a report is received about an attendee displaying COVID-19 symptoms, the report shall be made to the Event </w:t>
      </w:r>
      <w:r w:rsidR="001E7BBB">
        <w:t>safety manager</w:t>
      </w:r>
      <w:r>
        <w:t xml:space="preserve"> who shall ask the attendee to leave the event if the </w:t>
      </w:r>
      <w:r w:rsidR="009E5613">
        <w:t>safety manager</w:t>
      </w:r>
      <w:r>
        <w:t xml:space="preserve"> determines </w:t>
      </w:r>
      <w:r w:rsidR="00702782">
        <w:t xml:space="preserve">it is not safe for </w:t>
      </w:r>
      <w:r>
        <w:t xml:space="preserve">the person </w:t>
      </w:r>
      <w:r w:rsidR="00702782">
        <w:t>to remain at the event</w:t>
      </w:r>
      <w:r>
        <w:t>.</w:t>
      </w:r>
    </w:p>
    <w:p w14:paraId="141B389B" w14:textId="150A46D8" w:rsidR="00E41868" w:rsidRDefault="00E41868" w:rsidP="00E41868">
      <w:pPr>
        <w:pStyle w:val="ListParagraph"/>
        <w:numPr>
          <w:ilvl w:val="0"/>
          <w:numId w:val="4"/>
        </w:numPr>
        <w:tabs>
          <w:tab w:val="left" w:pos="1524"/>
        </w:tabs>
      </w:pPr>
      <w:r>
        <w:t>If any person who has paid for a ticket is not allowed to attend the event because of displaying COVID-19 symptoms, PTB will offer a refund for the ticket cost.</w:t>
      </w:r>
    </w:p>
    <w:p w14:paraId="0414C6F5" w14:textId="0F47590D" w:rsidR="00702782" w:rsidRPr="00675363" w:rsidRDefault="00B22C96" w:rsidP="00702782">
      <w:pPr>
        <w:tabs>
          <w:tab w:val="left" w:pos="1524"/>
        </w:tabs>
        <w:rPr>
          <w:b/>
          <w:bCs/>
        </w:rPr>
      </w:pPr>
      <w:r>
        <w:rPr>
          <w:b/>
          <w:bCs/>
        </w:rPr>
        <w:t xml:space="preserve">V. </w:t>
      </w:r>
      <w:r w:rsidR="00702782" w:rsidRPr="00675363">
        <w:rPr>
          <w:b/>
          <w:bCs/>
        </w:rPr>
        <w:t>Signage &amp; Communications</w:t>
      </w:r>
    </w:p>
    <w:p w14:paraId="2C6EBCAF" w14:textId="1089327C" w:rsidR="00702782" w:rsidRPr="00675363" w:rsidRDefault="00702782" w:rsidP="00675363">
      <w:pPr>
        <w:tabs>
          <w:tab w:val="left" w:pos="1524"/>
        </w:tabs>
        <w:spacing w:after="0"/>
        <w:rPr>
          <w:u w:val="single"/>
        </w:rPr>
      </w:pPr>
      <w:r w:rsidRPr="00675363">
        <w:rPr>
          <w:u w:val="single"/>
        </w:rPr>
        <w:t>Policy</w:t>
      </w:r>
    </w:p>
    <w:p w14:paraId="7A626B07" w14:textId="6B2397C0" w:rsidR="00702782" w:rsidRDefault="00CE5718" w:rsidP="00675363">
      <w:pPr>
        <w:tabs>
          <w:tab w:val="left" w:pos="1524"/>
        </w:tabs>
        <w:spacing w:after="0"/>
      </w:pPr>
      <w:r>
        <w:t xml:space="preserve">Signage and other forms of communications shall be </w:t>
      </w:r>
      <w:r w:rsidR="00CA200F">
        <w:t>displayed at the</w:t>
      </w:r>
      <w:r w:rsidR="00260337">
        <w:t xml:space="preserve"> event </w:t>
      </w:r>
      <w:r w:rsidR="00675363">
        <w:t xml:space="preserve">and made known to volunteers and staff </w:t>
      </w:r>
      <w:r>
        <w:t xml:space="preserve">to clearly communicate that </w:t>
      </w:r>
      <w:r w:rsidR="00675363">
        <w:t xml:space="preserve">use of </w:t>
      </w:r>
      <w:r>
        <w:t xml:space="preserve">COVID-19 safety </w:t>
      </w:r>
      <w:r w:rsidR="00260337">
        <w:t xml:space="preserve">practices </w:t>
      </w:r>
      <w:r>
        <w:t xml:space="preserve">are </w:t>
      </w:r>
      <w:r w:rsidR="00260337">
        <w:t>required</w:t>
      </w:r>
      <w:r>
        <w:t xml:space="preserve">, including </w:t>
      </w:r>
      <w:r w:rsidR="00702782">
        <w:t>social distancing</w:t>
      </w:r>
      <w:r>
        <w:t>,</w:t>
      </w:r>
      <w:r w:rsidR="00702782">
        <w:t xml:space="preserve"> use of face coverings (masks)</w:t>
      </w:r>
      <w:r w:rsidR="00CE59E3">
        <w:t>,</w:t>
      </w:r>
      <w:r>
        <w:t xml:space="preserve"> non-attendance if having COVID-19 symptoms</w:t>
      </w:r>
      <w:r w:rsidR="00CE59E3">
        <w:t>, and recommended use of hand sanitizer or hand washing</w:t>
      </w:r>
      <w:r w:rsidR="00702782">
        <w:t>.</w:t>
      </w:r>
    </w:p>
    <w:p w14:paraId="1779C61A" w14:textId="57A42A58" w:rsidR="00675363" w:rsidRDefault="00675363" w:rsidP="00675363">
      <w:pPr>
        <w:tabs>
          <w:tab w:val="left" w:pos="1524"/>
        </w:tabs>
        <w:spacing w:after="0"/>
      </w:pPr>
    </w:p>
    <w:p w14:paraId="5EB61679" w14:textId="77777777" w:rsidR="00675363" w:rsidRPr="00FE2A94" w:rsidRDefault="00675363" w:rsidP="00675363">
      <w:pPr>
        <w:spacing w:after="0"/>
        <w:rPr>
          <w:u w:val="single"/>
        </w:rPr>
      </w:pPr>
      <w:r>
        <w:rPr>
          <w:u w:val="single"/>
        </w:rPr>
        <w:t>Strategies</w:t>
      </w:r>
    </w:p>
    <w:p w14:paraId="513CD664" w14:textId="2355838E" w:rsidR="00702782" w:rsidRDefault="00702782" w:rsidP="00675363">
      <w:pPr>
        <w:pStyle w:val="ListParagraph"/>
        <w:numPr>
          <w:ilvl w:val="0"/>
          <w:numId w:val="5"/>
        </w:numPr>
        <w:tabs>
          <w:tab w:val="left" w:pos="1524"/>
        </w:tabs>
      </w:pPr>
      <w:r>
        <w:t xml:space="preserve">Signage shall be posted at entry point(s), within the </w:t>
      </w:r>
      <w:r w:rsidR="00CE5718">
        <w:t xml:space="preserve">seating area, at the port-a-lets and in the </w:t>
      </w:r>
      <w:proofErr w:type="gramStart"/>
      <w:r w:rsidR="00CE5718">
        <w:t>vendor</w:t>
      </w:r>
      <w:proofErr w:type="gramEnd"/>
      <w:r w:rsidR="00CE5718">
        <w:t xml:space="preserve"> area </w:t>
      </w:r>
      <w:r w:rsidR="00675363">
        <w:t>reminding persons to use the</w:t>
      </w:r>
      <w:r w:rsidR="00260337">
        <w:t xml:space="preserve"> </w:t>
      </w:r>
      <w:r w:rsidR="00CE5718">
        <w:t>COVID-19 safety practices.</w:t>
      </w:r>
    </w:p>
    <w:p w14:paraId="4FEC2682" w14:textId="12C19A4D" w:rsidR="00CE5718" w:rsidRDefault="00CE5718" w:rsidP="00675363">
      <w:pPr>
        <w:pStyle w:val="ListParagraph"/>
        <w:numPr>
          <w:ilvl w:val="0"/>
          <w:numId w:val="5"/>
        </w:numPr>
        <w:tabs>
          <w:tab w:val="left" w:pos="1524"/>
        </w:tabs>
      </w:pPr>
      <w:r>
        <w:t xml:space="preserve">COVID-19 safety practices shall be announced to event attendees when public announcements are made (introducing band, before movie start, </w:t>
      </w:r>
      <w:proofErr w:type="spellStart"/>
      <w:r>
        <w:t>etc</w:t>
      </w:r>
      <w:proofErr w:type="spellEnd"/>
      <w:r>
        <w:t>).</w:t>
      </w:r>
    </w:p>
    <w:p w14:paraId="284926C2" w14:textId="6BB29AF5" w:rsidR="00CE5718" w:rsidRDefault="00CE5718" w:rsidP="00675363">
      <w:pPr>
        <w:pStyle w:val="ListParagraph"/>
        <w:numPr>
          <w:ilvl w:val="0"/>
          <w:numId w:val="5"/>
        </w:numPr>
        <w:tabs>
          <w:tab w:val="left" w:pos="1524"/>
        </w:tabs>
      </w:pPr>
      <w:r>
        <w:t>COVID-19</w:t>
      </w:r>
      <w:r w:rsidR="00260337">
        <w:t xml:space="preserve"> safety practice requirements will be included with the event description at the event reservation site and included </w:t>
      </w:r>
      <w:r w:rsidR="00655F6D">
        <w:t xml:space="preserve">with </w:t>
      </w:r>
      <w:r w:rsidR="00260337">
        <w:t xml:space="preserve">on-line ticket confirmations. </w:t>
      </w:r>
    </w:p>
    <w:p w14:paraId="2C9222D7" w14:textId="55A5C293" w:rsidR="00260337" w:rsidRDefault="00E94043" w:rsidP="00675363">
      <w:pPr>
        <w:pStyle w:val="ListParagraph"/>
        <w:numPr>
          <w:ilvl w:val="0"/>
          <w:numId w:val="5"/>
        </w:numPr>
        <w:tabs>
          <w:tab w:val="left" w:pos="1524"/>
        </w:tabs>
      </w:pPr>
      <w:r>
        <w:t>Staff and volunteers will be explained event COVID-19 safety practices prior</w:t>
      </w:r>
      <w:r w:rsidR="00452E49">
        <w:t xml:space="preserve"> to</w:t>
      </w:r>
      <w:r>
        <w:t xml:space="preserve"> working or volunteering at the event. </w:t>
      </w:r>
    </w:p>
    <w:p w14:paraId="129DFF31" w14:textId="322AFED7" w:rsidR="00E94043" w:rsidRPr="00CE59E3" w:rsidRDefault="00B22C96" w:rsidP="00702782">
      <w:pPr>
        <w:tabs>
          <w:tab w:val="left" w:pos="1524"/>
        </w:tabs>
        <w:rPr>
          <w:b/>
          <w:bCs/>
        </w:rPr>
      </w:pPr>
      <w:r>
        <w:rPr>
          <w:b/>
          <w:bCs/>
        </w:rPr>
        <w:t xml:space="preserve">VI. </w:t>
      </w:r>
      <w:r w:rsidR="00E94043" w:rsidRPr="00CE59E3">
        <w:rPr>
          <w:b/>
          <w:bCs/>
        </w:rPr>
        <w:t>Sanitation Requirements</w:t>
      </w:r>
    </w:p>
    <w:p w14:paraId="46EFF98D" w14:textId="0DCCABEA" w:rsidR="00E94043" w:rsidRPr="00CE59E3" w:rsidRDefault="00F31AFF" w:rsidP="00CE59E3">
      <w:pPr>
        <w:tabs>
          <w:tab w:val="left" w:pos="1524"/>
        </w:tabs>
        <w:spacing w:after="0"/>
        <w:rPr>
          <w:u w:val="single"/>
        </w:rPr>
      </w:pPr>
      <w:r w:rsidRPr="00CE59E3">
        <w:rPr>
          <w:u w:val="single"/>
        </w:rPr>
        <w:t>Policy</w:t>
      </w:r>
    </w:p>
    <w:p w14:paraId="7FEBF444" w14:textId="30134D3C" w:rsidR="00F31AFF" w:rsidRDefault="00CE59E3" w:rsidP="00CE59E3">
      <w:pPr>
        <w:tabs>
          <w:tab w:val="left" w:pos="1524"/>
        </w:tabs>
        <w:spacing w:after="0"/>
      </w:pPr>
      <w:r>
        <w:t>Locations subject to frequent touching, including port-a-lets and vending areas, will be cleaned to ensure safety</w:t>
      </w:r>
      <w:r w:rsidR="007727C8">
        <w:t>;</w:t>
      </w:r>
      <w:r w:rsidR="002D365B">
        <w:t xml:space="preserve"> staff and volunteers will be instructed to follow best sanitary practices</w:t>
      </w:r>
      <w:r>
        <w:t>.</w:t>
      </w:r>
    </w:p>
    <w:p w14:paraId="455DD37A" w14:textId="77777777" w:rsidR="00CE59E3" w:rsidRPr="007727C8" w:rsidRDefault="00CE59E3" w:rsidP="00CE59E3">
      <w:pPr>
        <w:tabs>
          <w:tab w:val="left" w:pos="1524"/>
        </w:tabs>
        <w:spacing w:after="0"/>
        <w:rPr>
          <w:u w:val="single"/>
        </w:rPr>
      </w:pPr>
    </w:p>
    <w:p w14:paraId="37337181" w14:textId="3B86C87C" w:rsidR="00CE59E3" w:rsidRPr="007727C8" w:rsidRDefault="00CE59E3" w:rsidP="007727C8">
      <w:pPr>
        <w:tabs>
          <w:tab w:val="left" w:pos="1524"/>
        </w:tabs>
        <w:spacing w:after="0"/>
        <w:rPr>
          <w:u w:val="single"/>
        </w:rPr>
      </w:pPr>
      <w:r w:rsidRPr="007727C8">
        <w:rPr>
          <w:u w:val="single"/>
        </w:rPr>
        <w:t>Strategies</w:t>
      </w:r>
    </w:p>
    <w:p w14:paraId="00D4600C" w14:textId="77777777" w:rsidR="002D365B" w:rsidRDefault="00CE59E3" w:rsidP="007727C8">
      <w:pPr>
        <w:pStyle w:val="ListParagraph"/>
        <w:numPr>
          <w:ilvl w:val="0"/>
          <w:numId w:val="6"/>
        </w:numPr>
        <w:tabs>
          <w:tab w:val="left" w:pos="1524"/>
        </w:tabs>
        <w:spacing w:after="0"/>
      </w:pPr>
      <w:r>
        <w:t>Use of port-a-let’s</w:t>
      </w:r>
      <w:r w:rsidR="002D365B">
        <w:t xml:space="preserve"> and hand-washing station(s)</w:t>
      </w:r>
      <w:r>
        <w:t xml:space="preserve"> will be monitored</w:t>
      </w:r>
      <w:r w:rsidR="002D365B">
        <w:t xml:space="preserve"> to ensure sufficient supplies are present.</w:t>
      </w:r>
    </w:p>
    <w:p w14:paraId="3CC61CBB" w14:textId="13CA8B17" w:rsidR="00CE59E3" w:rsidRDefault="002D365B" w:rsidP="007727C8">
      <w:pPr>
        <w:pStyle w:val="ListParagraph"/>
        <w:numPr>
          <w:ilvl w:val="0"/>
          <w:numId w:val="6"/>
        </w:numPr>
        <w:tabs>
          <w:tab w:val="left" w:pos="1524"/>
        </w:tabs>
      </w:pPr>
      <w:r>
        <w:t>Use of</w:t>
      </w:r>
      <w:r w:rsidRPr="002D365B">
        <w:t xml:space="preserve"> </w:t>
      </w:r>
      <w:r>
        <w:t xml:space="preserve">port-a-let’s and hand-washing station(s) will be monitored to determine need for cleaning of </w:t>
      </w:r>
      <w:r w:rsidR="00CE59E3">
        <w:t>frequently touched areas</w:t>
      </w:r>
      <w:r>
        <w:t xml:space="preserve"> (</w:t>
      </w:r>
      <w:r w:rsidR="00CE59E3">
        <w:t>will be cleaned at least once every 30 minutes).</w:t>
      </w:r>
    </w:p>
    <w:p w14:paraId="038B88B2" w14:textId="7A5262BA" w:rsidR="00CE59E3" w:rsidRDefault="00CE59E3" w:rsidP="007727C8">
      <w:pPr>
        <w:pStyle w:val="ListParagraph"/>
        <w:numPr>
          <w:ilvl w:val="0"/>
          <w:numId w:val="6"/>
        </w:numPr>
        <w:tabs>
          <w:tab w:val="left" w:pos="1524"/>
        </w:tabs>
      </w:pPr>
      <w:r>
        <w:t>A hand washing station</w:t>
      </w:r>
      <w:r w:rsidR="002D365B">
        <w:t>(s)</w:t>
      </w:r>
      <w:r>
        <w:t xml:space="preserve"> and hand sanitizer will be included </w:t>
      </w:r>
      <w:r w:rsidR="002D365B">
        <w:t>at</w:t>
      </w:r>
      <w:r>
        <w:t xml:space="preserve"> the port-a-lets.</w:t>
      </w:r>
    </w:p>
    <w:p w14:paraId="3CB9DAD6" w14:textId="1DA2AFB4" w:rsidR="00CE59E3" w:rsidRDefault="00CE59E3" w:rsidP="007727C8">
      <w:pPr>
        <w:pStyle w:val="ListParagraph"/>
        <w:numPr>
          <w:ilvl w:val="0"/>
          <w:numId w:val="6"/>
        </w:numPr>
        <w:tabs>
          <w:tab w:val="left" w:pos="1524"/>
        </w:tabs>
      </w:pPr>
      <w:r>
        <w:t>Hand sanitizer will be available at event entry &amp; exit points.</w:t>
      </w:r>
    </w:p>
    <w:p w14:paraId="053B3EF9" w14:textId="36E401AD" w:rsidR="00CE59E3" w:rsidRDefault="00CE59E3" w:rsidP="007727C8">
      <w:pPr>
        <w:pStyle w:val="ListParagraph"/>
        <w:numPr>
          <w:ilvl w:val="0"/>
          <w:numId w:val="6"/>
        </w:numPr>
        <w:tabs>
          <w:tab w:val="left" w:pos="1524"/>
        </w:tabs>
      </w:pPr>
      <w:r>
        <w:t>Hand sanitizer will be available at each vendor</w:t>
      </w:r>
      <w:r w:rsidR="002D365B">
        <w:t xml:space="preserve"> location</w:t>
      </w:r>
      <w:r>
        <w:t>.</w:t>
      </w:r>
    </w:p>
    <w:p w14:paraId="64211932" w14:textId="56ABBF07" w:rsidR="002D365B" w:rsidRDefault="002D365B" w:rsidP="007727C8">
      <w:pPr>
        <w:pStyle w:val="ListParagraph"/>
        <w:numPr>
          <w:ilvl w:val="0"/>
          <w:numId w:val="6"/>
        </w:numPr>
        <w:tabs>
          <w:tab w:val="left" w:pos="1524"/>
        </w:tabs>
      </w:pPr>
      <w:r>
        <w:t>Hand sanitizer locations will be checked to ensure sanitizer availability.</w:t>
      </w:r>
    </w:p>
    <w:p w14:paraId="5AC7387B" w14:textId="42DED3E1" w:rsidR="002D365B" w:rsidRDefault="002D365B" w:rsidP="007727C8">
      <w:pPr>
        <w:pStyle w:val="ListParagraph"/>
        <w:numPr>
          <w:ilvl w:val="0"/>
          <w:numId w:val="6"/>
        </w:numPr>
        <w:tabs>
          <w:tab w:val="left" w:pos="1524"/>
        </w:tabs>
      </w:pPr>
      <w:r>
        <w:t>Vendors will be encouraged to use non-cash payments.</w:t>
      </w:r>
    </w:p>
    <w:p w14:paraId="40780512" w14:textId="463CE7E2" w:rsidR="00CE59E3" w:rsidRDefault="00CE59E3" w:rsidP="007727C8">
      <w:pPr>
        <w:pStyle w:val="ListParagraph"/>
        <w:numPr>
          <w:ilvl w:val="0"/>
          <w:numId w:val="6"/>
        </w:numPr>
        <w:tabs>
          <w:tab w:val="left" w:pos="1524"/>
        </w:tabs>
      </w:pPr>
      <w:r>
        <w:t>Staff and volunteers will be advised as to sanitation best practices, including hand washing or use of hand sanitizer.</w:t>
      </w:r>
    </w:p>
    <w:p w14:paraId="5BCD3A83" w14:textId="77777777" w:rsidR="00397014" w:rsidRDefault="00397014" w:rsidP="00702782">
      <w:pPr>
        <w:tabs>
          <w:tab w:val="left" w:pos="1524"/>
        </w:tabs>
        <w:rPr>
          <w:b/>
          <w:bCs/>
        </w:rPr>
      </w:pPr>
    </w:p>
    <w:p w14:paraId="526A702F" w14:textId="27BB698E" w:rsidR="00CE59E3" w:rsidRPr="00914852" w:rsidRDefault="00B22C96" w:rsidP="00702782">
      <w:pPr>
        <w:tabs>
          <w:tab w:val="left" w:pos="1524"/>
        </w:tabs>
        <w:rPr>
          <w:b/>
          <w:bCs/>
        </w:rPr>
      </w:pPr>
      <w:r>
        <w:rPr>
          <w:b/>
          <w:bCs/>
        </w:rPr>
        <w:lastRenderedPageBreak/>
        <w:t xml:space="preserve">VII. </w:t>
      </w:r>
      <w:r w:rsidR="007727C8" w:rsidRPr="00914852">
        <w:rPr>
          <w:b/>
          <w:bCs/>
        </w:rPr>
        <w:t>Enforcement</w:t>
      </w:r>
    </w:p>
    <w:p w14:paraId="2DE34CE4" w14:textId="799CEA9C" w:rsidR="007727C8" w:rsidRPr="00914852" w:rsidRDefault="007727C8" w:rsidP="00914852">
      <w:pPr>
        <w:tabs>
          <w:tab w:val="left" w:pos="1524"/>
        </w:tabs>
        <w:spacing w:after="0"/>
        <w:rPr>
          <w:u w:val="single"/>
        </w:rPr>
      </w:pPr>
      <w:r w:rsidRPr="00914852">
        <w:rPr>
          <w:u w:val="single"/>
        </w:rPr>
        <w:t>Policy</w:t>
      </w:r>
    </w:p>
    <w:p w14:paraId="13E1637A" w14:textId="3797C715" w:rsidR="007727C8" w:rsidRDefault="007727C8" w:rsidP="00914852">
      <w:pPr>
        <w:tabs>
          <w:tab w:val="left" w:pos="1524"/>
        </w:tabs>
        <w:spacing w:after="0"/>
      </w:pPr>
      <w:r>
        <w:t xml:space="preserve">PTB will identify a COVID safety manager for each movie evening and require vendors, </w:t>
      </w:r>
      <w:proofErr w:type="gramStart"/>
      <w:r>
        <w:t>staff</w:t>
      </w:r>
      <w:proofErr w:type="gramEnd"/>
      <w:r>
        <w:t xml:space="preserve"> and volunteers to follow this Safety Plan.</w:t>
      </w:r>
    </w:p>
    <w:p w14:paraId="042910B4" w14:textId="77777777" w:rsidR="00B22C96" w:rsidRDefault="00B22C96" w:rsidP="00914852">
      <w:pPr>
        <w:tabs>
          <w:tab w:val="left" w:pos="1524"/>
        </w:tabs>
        <w:spacing w:after="0"/>
        <w:rPr>
          <w:u w:val="single"/>
        </w:rPr>
      </w:pPr>
    </w:p>
    <w:p w14:paraId="60322F9A" w14:textId="207002D3" w:rsidR="00914852" w:rsidRDefault="007727C8" w:rsidP="00914852">
      <w:pPr>
        <w:tabs>
          <w:tab w:val="left" w:pos="1524"/>
        </w:tabs>
        <w:spacing w:after="0"/>
        <w:rPr>
          <w:u w:val="single"/>
        </w:rPr>
      </w:pPr>
      <w:r w:rsidRPr="00914852">
        <w:rPr>
          <w:u w:val="single"/>
        </w:rPr>
        <w:t>Strategies</w:t>
      </w:r>
    </w:p>
    <w:p w14:paraId="2B579EBB" w14:textId="6BA2D0D3" w:rsidR="007727C8" w:rsidRPr="00914852" w:rsidRDefault="007727C8" w:rsidP="00914852">
      <w:pPr>
        <w:pStyle w:val="ListParagraph"/>
        <w:numPr>
          <w:ilvl w:val="0"/>
          <w:numId w:val="7"/>
        </w:numPr>
        <w:tabs>
          <w:tab w:val="left" w:pos="1524"/>
        </w:tabs>
        <w:spacing w:after="0"/>
        <w:rPr>
          <w:u w:val="single"/>
        </w:rPr>
      </w:pPr>
      <w:r>
        <w:t>A safety manager will be designated for each movie event, be present at the event, and his/her name will be made known to event staff &amp; volunteers.</w:t>
      </w:r>
    </w:p>
    <w:p w14:paraId="528A08AE" w14:textId="5F740376" w:rsidR="007727C8" w:rsidRDefault="007727C8" w:rsidP="00914852">
      <w:pPr>
        <w:pStyle w:val="ListParagraph"/>
        <w:numPr>
          <w:ilvl w:val="0"/>
          <w:numId w:val="7"/>
        </w:numPr>
        <w:tabs>
          <w:tab w:val="left" w:pos="1524"/>
        </w:tabs>
      </w:pPr>
      <w:r>
        <w:t xml:space="preserve">The safety manager will ultimately be responsible for ensuring compliance with this Safety Plan. At each movie night, an off-duty St. Petersburg police officer will be </w:t>
      </w:r>
      <w:proofErr w:type="gramStart"/>
      <w:r>
        <w:t>on-site</w:t>
      </w:r>
      <w:proofErr w:type="gramEnd"/>
      <w:r>
        <w:t xml:space="preserve"> and the Safety Manager will be able to communicate with the officer if the need arises to resolve Safety Plan</w:t>
      </w:r>
      <w:r w:rsidR="00914852">
        <w:t xml:space="preserve"> compliance</w:t>
      </w:r>
      <w:r>
        <w:t xml:space="preserve"> or to assist in having a person leave the event</w:t>
      </w:r>
      <w:r w:rsidR="00914852">
        <w:t xml:space="preserve"> for refusal to follow Safety Plan requirements.</w:t>
      </w:r>
    </w:p>
    <w:p w14:paraId="5D38F167" w14:textId="77777777" w:rsidR="00B22C96" w:rsidRDefault="00914852" w:rsidP="00914852">
      <w:pPr>
        <w:pStyle w:val="ListParagraph"/>
        <w:numPr>
          <w:ilvl w:val="0"/>
          <w:numId w:val="7"/>
        </w:numPr>
        <w:tabs>
          <w:tab w:val="left" w:pos="1524"/>
        </w:tabs>
      </w:pPr>
      <w:r>
        <w:t xml:space="preserve">Staff or volunteers will be present at each movie event for the purpose of monitoring Safety Plan compliance. Staff and or volunteers will be assigned to specific tasks, including entry point monitoring, monitoring of seating area, </w:t>
      </w:r>
      <w:r w:rsidR="00B22C96">
        <w:t xml:space="preserve">and fulfillment of cleaning and sanitizing requirements set forth in this Safety Plan. </w:t>
      </w:r>
    </w:p>
    <w:p w14:paraId="14C44C17" w14:textId="0A8CF8FE" w:rsidR="00914852" w:rsidRDefault="00B22C96" w:rsidP="00914852">
      <w:pPr>
        <w:pStyle w:val="ListParagraph"/>
        <w:numPr>
          <w:ilvl w:val="0"/>
          <w:numId w:val="7"/>
        </w:numPr>
        <w:tabs>
          <w:tab w:val="left" w:pos="1524"/>
        </w:tabs>
      </w:pPr>
      <w:r>
        <w:t>Staff and volunteers</w:t>
      </w:r>
      <w:r w:rsidR="00914852">
        <w:t xml:space="preserve"> will be instructed on how to assist with attendees to assure/encourage Safety Plan compliance or otherwise how to report non-compliance to the on-site Safety Manager.</w:t>
      </w:r>
    </w:p>
    <w:p w14:paraId="17119405" w14:textId="01BBE5EA" w:rsidR="00914852" w:rsidRDefault="00914852" w:rsidP="00914852">
      <w:pPr>
        <w:pStyle w:val="ListParagraph"/>
        <w:numPr>
          <w:ilvl w:val="0"/>
          <w:numId w:val="7"/>
        </w:numPr>
        <w:tabs>
          <w:tab w:val="left" w:pos="1524"/>
        </w:tabs>
      </w:pPr>
      <w:r>
        <w:t xml:space="preserve">Signage and announcements as specified in this Safety Plan will be </w:t>
      </w:r>
      <w:r w:rsidR="00B22C96">
        <w:t>utilized</w:t>
      </w:r>
      <w:r>
        <w:t>.</w:t>
      </w:r>
    </w:p>
    <w:p w14:paraId="7F17B3B0" w14:textId="77777777" w:rsidR="00CE59E3" w:rsidRPr="00702782" w:rsidRDefault="00CE59E3" w:rsidP="00702782">
      <w:pPr>
        <w:tabs>
          <w:tab w:val="left" w:pos="1524"/>
        </w:tabs>
      </w:pPr>
    </w:p>
    <w:sectPr w:rsidR="00CE59E3" w:rsidRPr="007027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753E" w14:textId="77777777" w:rsidR="009C2B45" w:rsidRDefault="009C2B45" w:rsidP="00675363">
      <w:pPr>
        <w:spacing w:after="0" w:line="240" w:lineRule="auto"/>
      </w:pPr>
      <w:r>
        <w:separator/>
      </w:r>
    </w:p>
  </w:endnote>
  <w:endnote w:type="continuationSeparator" w:id="0">
    <w:p w14:paraId="5B6C0EC3" w14:textId="77777777" w:rsidR="009C2B45" w:rsidRDefault="009C2B45" w:rsidP="0067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542147"/>
      <w:docPartObj>
        <w:docPartGallery w:val="Page Numbers (Bottom of Page)"/>
        <w:docPartUnique/>
      </w:docPartObj>
    </w:sdtPr>
    <w:sdtEndPr>
      <w:rPr>
        <w:noProof/>
      </w:rPr>
    </w:sdtEndPr>
    <w:sdtContent>
      <w:p w14:paraId="1C1B3F8F" w14:textId="376D59FA" w:rsidR="00914852" w:rsidRDefault="00914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6F741" w14:textId="77777777" w:rsidR="00914852" w:rsidRDefault="00914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D4E5" w14:textId="77777777" w:rsidR="009C2B45" w:rsidRDefault="009C2B45" w:rsidP="00675363">
      <w:pPr>
        <w:spacing w:after="0" w:line="240" w:lineRule="auto"/>
      </w:pPr>
      <w:r>
        <w:separator/>
      </w:r>
    </w:p>
  </w:footnote>
  <w:footnote w:type="continuationSeparator" w:id="0">
    <w:p w14:paraId="1AEF8B92" w14:textId="77777777" w:rsidR="009C2B45" w:rsidRDefault="009C2B45" w:rsidP="00675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3654"/>
    <w:multiLevelType w:val="hybridMultilevel"/>
    <w:tmpl w:val="C9A8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D6D9A"/>
    <w:multiLevelType w:val="hybridMultilevel"/>
    <w:tmpl w:val="DAE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5502D"/>
    <w:multiLevelType w:val="hybridMultilevel"/>
    <w:tmpl w:val="4BA6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04BF9"/>
    <w:multiLevelType w:val="hybridMultilevel"/>
    <w:tmpl w:val="859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7288D"/>
    <w:multiLevelType w:val="hybridMultilevel"/>
    <w:tmpl w:val="E47C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C657B"/>
    <w:multiLevelType w:val="hybridMultilevel"/>
    <w:tmpl w:val="ECB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E5145"/>
    <w:multiLevelType w:val="hybridMultilevel"/>
    <w:tmpl w:val="F20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05"/>
    <w:rsid w:val="000974AB"/>
    <w:rsid w:val="001502D8"/>
    <w:rsid w:val="001E7BBB"/>
    <w:rsid w:val="00260337"/>
    <w:rsid w:val="00285933"/>
    <w:rsid w:val="002C2B29"/>
    <w:rsid w:val="002D365B"/>
    <w:rsid w:val="0034440B"/>
    <w:rsid w:val="00375F98"/>
    <w:rsid w:val="00380EA7"/>
    <w:rsid w:val="00397014"/>
    <w:rsid w:val="00407ABA"/>
    <w:rsid w:val="00452E49"/>
    <w:rsid w:val="00493F08"/>
    <w:rsid w:val="004E5021"/>
    <w:rsid w:val="00537155"/>
    <w:rsid w:val="00582152"/>
    <w:rsid w:val="00607D47"/>
    <w:rsid w:val="0063538C"/>
    <w:rsid w:val="00655F6D"/>
    <w:rsid w:val="00675363"/>
    <w:rsid w:val="006C78C5"/>
    <w:rsid w:val="006F6FEF"/>
    <w:rsid w:val="00702782"/>
    <w:rsid w:val="007727C8"/>
    <w:rsid w:val="007860B9"/>
    <w:rsid w:val="008326E6"/>
    <w:rsid w:val="00872CBE"/>
    <w:rsid w:val="00914852"/>
    <w:rsid w:val="00991564"/>
    <w:rsid w:val="009C2B45"/>
    <w:rsid w:val="009E5613"/>
    <w:rsid w:val="00AD09A8"/>
    <w:rsid w:val="00B22C96"/>
    <w:rsid w:val="00B63905"/>
    <w:rsid w:val="00CA200F"/>
    <w:rsid w:val="00CA3C47"/>
    <w:rsid w:val="00CE5718"/>
    <w:rsid w:val="00CE59E3"/>
    <w:rsid w:val="00D65256"/>
    <w:rsid w:val="00E41868"/>
    <w:rsid w:val="00E94043"/>
    <w:rsid w:val="00F21714"/>
    <w:rsid w:val="00F31AFF"/>
    <w:rsid w:val="00FE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7D35"/>
  <w15:chartTrackingRefBased/>
  <w15:docId w15:val="{552FAE9A-5182-47F0-9456-23810E90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98"/>
    <w:pPr>
      <w:ind w:left="720"/>
      <w:contextualSpacing/>
    </w:pPr>
  </w:style>
  <w:style w:type="paragraph" w:styleId="Header">
    <w:name w:val="header"/>
    <w:basedOn w:val="Normal"/>
    <w:link w:val="HeaderChar"/>
    <w:uiPriority w:val="99"/>
    <w:unhideWhenUsed/>
    <w:rsid w:val="006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363"/>
  </w:style>
  <w:style w:type="paragraph" w:styleId="Footer">
    <w:name w:val="footer"/>
    <w:basedOn w:val="Normal"/>
    <w:link w:val="FooterChar"/>
    <w:uiPriority w:val="99"/>
    <w:unhideWhenUsed/>
    <w:rsid w:val="006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363"/>
  </w:style>
  <w:style w:type="paragraph" w:styleId="Title">
    <w:name w:val="Title"/>
    <w:basedOn w:val="Normal"/>
    <w:next w:val="Normal"/>
    <w:link w:val="TitleChar"/>
    <w:uiPriority w:val="10"/>
    <w:qFormat/>
    <w:rsid w:val="009148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8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2786</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belmont</dc:creator>
  <cp:keywords/>
  <dc:description/>
  <cp:lastModifiedBy>peter belmont</cp:lastModifiedBy>
  <cp:revision>21</cp:revision>
  <dcterms:created xsi:type="dcterms:W3CDTF">2021-04-02T18:12:00Z</dcterms:created>
  <dcterms:modified xsi:type="dcterms:W3CDTF">2021-04-13T14:20:00Z</dcterms:modified>
</cp:coreProperties>
</file>